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B9" w:rsidRPr="001967F8" w:rsidRDefault="00BE3FB9" w:rsidP="00BE3FB9">
      <w:pPr>
        <w:jc w:val="center"/>
        <w:rPr>
          <w:rFonts w:ascii="Arial" w:hAnsi="Arial" w:cs="Arial"/>
          <w:b/>
          <w:sz w:val="32"/>
          <w:szCs w:val="32"/>
        </w:rPr>
      </w:pPr>
      <w:r w:rsidRPr="001967F8">
        <w:rPr>
          <w:rFonts w:ascii="Arial" w:hAnsi="Arial" w:cs="Arial"/>
          <w:b/>
          <w:sz w:val="32"/>
          <w:szCs w:val="32"/>
        </w:rPr>
        <w:t>Councilman of the Year Award</w:t>
      </w:r>
    </w:p>
    <w:p w:rsidR="00BE3FB9" w:rsidRPr="001967F8" w:rsidRDefault="00BE3FB9" w:rsidP="00BE3FB9">
      <w:pPr>
        <w:rPr>
          <w:rFonts w:ascii="Arial" w:hAnsi="Arial" w:cs="Arial"/>
        </w:rPr>
      </w:pPr>
    </w:p>
    <w:p w:rsidR="00BE3FB9" w:rsidRPr="001967F8" w:rsidRDefault="00BE3FB9" w:rsidP="00BE3FB9">
      <w:pPr>
        <w:rPr>
          <w:rFonts w:ascii="Arial" w:hAnsi="Arial" w:cs="Arial"/>
        </w:rPr>
      </w:pP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 xml:space="preserve">This is a certificate that may be presented to one Companion from your Council during the year.  We have </w:t>
      </w:r>
      <w:r w:rsidR="007D6065" w:rsidRPr="001967F8">
        <w:rPr>
          <w:rFonts w:ascii="Arial" w:hAnsi="Arial" w:cs="Arial"/>
        </w:rPr>
        <w:t>numerous</w:t>
      </w:r>
      <w:r w:rsidRPr="001967F8">
        <w:rPr>
          <w:rFonts w:ascii="Arial" w:hAnsi="Arial" w:cs="Arial"/>
        </w:rPr>
        <w:t xml:space="preserve"> Companions who have served our Councils for many years without </w:t>
      </w:r>
      <w:r w:rsidR="007D6065" w:rsidRPr="001967F8">
        <w:rPr>
          <w:rFonts w:ascii="Arial" w:hAnsi="Arial" w:cs="Arial"/>
        </w:rPr>
        <w:t>the hope of</w:t>
      </w:r>
      <w:r w:rsidRPr="001967F8">
        <w:rPr>
          <w:rFonts w:ascii="Arial" w:hAnsi="Arial" w:cs="Arial"/>
        </w:rPr>
        <w:t xml:space="preserve"> fee or </w:t>
      </w:r>
      <w:r w:rsidR="007D6065" w:rsidRPr="001967F8">
        <w:rPr>
          <w:rFonts w:ascii="Arial" w:hAnsi="Arial" w:cs="Arial"/>
        </w:rPr>
        <w:t>rewards</w:t>
      </w:r>
      <w:r w:rsidRPr="001967F8">
        <w:rPr>
          <w:rFonts w:ascii="Arial" w:hAnsi="Arial" w:cs="Arial"/>
        </w:rPr>
        <w:t xml:space="preserve">. </w:t>
      </w:r>
      <w:r w:rsidR="007D6065" w:rsidRPr="001967F8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 xml:space="preserve">This is an opportunity to express our appreciation to these “unsung heroes.” </w:t>
      </w:r>
      <w:r w:rsidR="007D6065" w:rsidRPr="001967F8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 xml:space="preserve">Perhaps </w:t>
      </w:r>
      <w:r w:rsidR="007D6065" w:rsidRPr="001967F8">
        <w:rPr>
          <w:rFonts w:ascii="Arial" w:hAnsi="Arial" w:cs="Arial"/>
        </w:rPr>
        <w:t xml:space="preserve">a </w:t>
      </w:r>
      <w:r w:rsidRPr="001967F8">
        <w:rPr>
          <w:rFonts w:ascii="Arial" w:hAnsi="Arial" w:cs="Arial"/>
        </w:rPr>
        <w:t xml:space="preserve">Companion </w:t>
      </w:r>
      <w:r w:rsidR="007D6065" w:rsidRPr="001967F8">
        <w:rPr>
          <w:rFonts w:ascii="Arial" w:hAnsi="Arial" w:cs="Arial"/>
        </w:rPr>
        <w:t xml:space="preserve">who </w:t>
      </w:r>
      <w:r w:rsidRPr="001967F8">
        <w:rPr>
          <w:rFonts w:ascii="Arial" w:hAnsi="Arial" w:cs="Arial"/>
        </w:rPr>
        <w:t xml:space="preserve">has secured many petitions, served faithfully as a Giblite, visited the sick, taken care of our robes property, </w:t>
      </w:r>
      <w:r w:rsidR="007D6065" w:rsidRPr="001967F8">
        <w:rPr>
          <w:rFonts w:ascii="Arial" w:hAnsi="Arial" w:cs="Arial"/>
        </w:rPr>
        <w:t>assisted with refreshments,</w:t>
      </w:r>
      <w:r w:rsidRPr="001967F8">
        <w:rPr>
          <w:rFonts w:ascii="Arial" w:hAnsi="Arial" w:cs="Arial"/>
        </w:rPr>
        <w:t xml:space="preserve"> </w:t>
      </w:r>
      <w:r w:rsidR="007D6065" w:rsidRPr="001967F8">
        <w:rPr>
          <w:rFonts w:ascii="Arial" w:hAnsi="Arial" w:cs="Arial"/>
        </w:rPr>
        <w:t>r</w:t>
      </w:r>
      <w:r w:rsidRPr="001967F8">
        <w:rPr>
          <w:rFonts w:ascii="Arial" w:hAnsi="Arial" w:cs="Arial"/>
        </w:rPr>
        <w:t xml:space="preserve">epresented the Council on visitations, or supported the Council with </w:t>
      </w:r>
      <w:r w:rsidR="007D6065" w:rsidRPr="001967F8">
        <w:rPr>
          <w:rFonts w:ascii="Arial" w:hAnsi="Arial" w:cs="Arial"/>
        </w:rPr>
        <w:t xml:space="preserve">loyal and faithful </w:t>
      </w:r>
      <w:r w:rsidRPr="001967F8">
        <w:rPr>
          <w:rFonts w:ascii="Arial" w:hAnsi="Arial" w:cs="Arial"/>
        </w:rPr>
        <w:t xml:space="preserve">attendance. </w:t>
      </w:r>
      <w:r w:rsidR="007D6065" w:rsidRPr="001967F8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 xml:space="preserve">The selection should be made for reasons such as these. </w:t>
      </w:r>
      <w:r w:rsidR="007D6065" w:rsidRPr="001967F8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>This is also an opportunity for an interest</w:t>
      </w:r>
      <w:r w:rsidR="001967F8" w:rsidRPr="001967F8">
        <w:rPr>
          <w:rFonts w:ascii="Arial" w:hAnsi="Arial" w:cs="Arial"/>
        </w:rPr>
        <w:t>ing</w:t>
      </w:r>
      <w:r w:rsidRPr="001967F8">
        <w:rPr>
          <w:rFonts w:ascii="Arial" w:hAnsi="Arial" w:cs="Arial"/>
        </w:rPr>
        <w:t xml:space="preserve"> program.</w:t>
      </w:r>
      <w:r w:rsidR="001967F8" w:rsidRPr="001967F8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 xml:space="preserve"> The following guidelines are to be followed: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1. It may be presented to only one Companion from each Council during the year.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2. The nominee must have been a Cryptic Mason for</w:t>
      </w:r>
      <w:r w:rsidR="00E70632">
        <w:rPr>
          <w:rFonts w:ascii="Arial" w:hAnsi="Arial" w:cs="Arial"/>
        </w:rPr>
        <w:t>,</w:t>
      </w:r>
      <w:r w:rsidRPr="001967F8">
        <w:rPr>
          <w:rFonts w:ascii="Arial" w:hAnsi="Arial" w:cs="Arial"/>
        </w:rPr>
        <w:t xml:space="preserve"> </w:t>
      </w:r>
      <w:r w:rsidR="00E70632">
        <w:rPr>
          <w:rFonts w:ascii="Arial" w:hAnsi="Arial" w:cs="Arial"/>
        </w:rPr>
        <w:t>at least,</w:t>
      </w:r>
      <w:r w:rsidRPr="001967F8">
        <w:rPr>
          <w:rFonts w:ascii="Arial" w:hAnsi="Arial" w:cs="Arial"/>
        </w:rPr>
        <w:t xml:space="preserve"> ten years.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3. He cannot be serving in a progressive line office in the Council.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4. If a Past Illustrious Master, he must have earned the title at least five years ago.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 xml:space="preserve">5. As noted above, it is suggested that every consideration be given </w:t>
      </w:r>
      <w:r w:rsidR="00E70632">
        <w:rPr>
          <w:rFonts w:ascii="Arial" w:hAnsi="Arial" w:cs="Arial"/>
        </w:rPr>
        <w:t xml:space="preserve">to </w:t>
      </w:r>
      <w:r w:rsidRPr="001967F8">
        <w:rPr>
          <w:rFonts w:ascii="Arial" w:hAnsi="Arial" w:cs="Arial"/>
        </w:rPr>
        <w:t>Companions who have not served as officers.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6. The selection is to be made jointly by the Illustrious Master, Deputy Master and P.C.W.</w:t>
      </w:r>
      <w:r w:rsidR="00E70632">
        <w:rPr>
          <w:rFonts w:ascii="Arial" w:hAnsi="Arial" w:cs="Arial"/>
        </w:rPr>
        <w:t xml:space="preserve">  </w:t>
      </w:r>
      <w:r w:rsidRPr="00E70632">
        <w:rPr>
          <w:rFonts w:ascii="Arial" w:hAnsi="Arial" w:cs="Arial"/>
          <w:b/>
          <w:u w:val="single"/>
        </w:rPr>
        <w:t>No vote of the Council is required.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7. The nomination is to be submitted to the Arch Inspector on this form.</w:t>
      </w:r>
      <w:r w:rsidR="00E70632">
        <w:rPr>
          <w:rFonts w:ascii="Arial" w:hAnsi="Arial" w:cs="Arial"/>
        </w:rPr>
        <w:t xml:space="preserve">  </w:t>
      </w:r>
      <w:r w:rsidRPr="001967F8">
        <w:rPr>
          <w:rFonts w:ascii="Arial" w:hAnsi="Arial" w:cs="Arial"/>
        </w:rPr>
        <w:t>If approved by the Arch Inspector, the certificate will be supplied by the Arch Inspector to the Master.</w:t>
      </w:r>
    </w:p>
    <w:p w:rsidR="00BE3FB9" w:rsidRPr="001967F8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8. Plan to make the presentation a “special occasion” -</w:t>
      </w:r>
      <w:r w:rsidR="00394462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 xml:space="preserve">a public presentation is encouraged. </w:t>
      </w:r>
      <w:r w:rsidR="00394462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>Develop the proper publicity.</w:t>
      </w:r>
    </w:p>
    <w:p w:rsidR="00BE3FB9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Council</w:t>
      </w:r>
      <w:r w:rsidR="003562FD">
        <w:rPr>
          <w:rFonts w:ascii="Arial" w:hAnsi="Arial" w:cs="Arial"/>
        </w:rPr>
        <w:t xml:space="preserve">: </w:t>
      </w:r>
      <w:bookmarkStart w:id="0" w:name="Text1"/>
      <w:r w:rsidR="00DA500A" w:rsidRPr="006A51C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6A51C7" w:rsidRPr="006A51C7">
        <w:rPr>
          <w:rFonts w:ascii="Arial" w:hAnsi="Arial" w:cs="Arial"/>
          <w:b/>
          <w:u w:val="single"/>
        </w:rPr>
        <w:instrText xml:space="preserve"> FORMTEXT </w:instrText>
      </w:r>
      <w:r w:rsidR="00DA500A" w:rsidRPr="006A51C7">
        <w:rPr>
          <w:rFonts w:ascii="Arial" w:hAnsi="Arial" w:cs="Arial"/>
          <w:b/>
          <w:u w:val="single"/>
        </w:rPr>
      </w:r>
      <w:r w:rsidR="00DA500A" w:rsidRPr="006A51C7">
        <w:rPr>
          <w:rFonts w:ascii="Arial" w:hAnsi="Arial" w:cs="Arial"/>
          <w:b/>
          <w:u w:val="single"/>
        </w:rPr>
        <w:fldChar w:fldCharType="separate"/>
      </w:r>
      <w:r w:rsidR="006A51C7" w:rsidRPr="006A51C7">
        <w:rPr>
          <w:rFonts w:ascii="Arial" w:hAnsi="Arial" w:cs="Arial"/>
          <w:b/>
          <w:noProof/>
          <w:u w:val="single"/>
        </w:rPr>
        <w:t> </w:t>
      </w:r>
      <w:r w:rsidR="006A51C7" w:rsidRPr="006A51C7">
        <w:rPr>
          <w:rFonts w:ascii="Arial" w:hAnsi="Arial" w:cs="Arial"/>
          <w:b/>
          <w:noProof/>
          <w:u w:val="single"/>
        </w:rPr>
        <w:t> </w:t>
      </w:r>
      <w:r w:rsidR="006A51C7" w:rsidRPr="006A51C7">
        <w:rPr>
          <w:rFonts w:ascii="Arial" w:hAnsi="Arial" w:cs="Arial"/>
          <w:b/>
          <w:noProof/>
          <w:u w:val="single"/>
        </w:rPr>
        <w:t> </w:t>
      </w:r>
      <w:r w:rsidR="006A51C7" w:rsidRPr="006A51C7">
        <w:rPr>
          <w:rFonts w:ascii="Arial" w:hAnsi="Arial" w:cs="Arial"/>
          <w:b/>
          <w:noProof/>
          <w:u w:val="single"/>
        </w:rPr>
        <w:t> </w:t>
      </w:r>
      <w:r w:rsidR="006A51C7" w:rsidRPr="006A51C7">
        <w:rPr>
          <w:rFonts w:ascii="Arial" w:hAnsi="Arial" w:cs="Arial"/>
          <w:b/>
          <w:noProof/>
          <w:u w:val="single"/>
        </w:rPr>
        <w:t> </w:t>
      </w:r>
      <w:r w:rsidR="00DA500A" w:rsidRPr="006A51C7">
        <w:rPr>
          <w:rFonts w:ascii="Arial" w:hAnsi="Arial" w:cs="Arial"/>
          <w:b/>
          <w:u w:val="single"/>
        </w:rPr>
        <w:fldChar w:fldCharType="end"/>
      </w:r>
      <w:bookmarkEnd w:id="0"/>
      <w:r w:rsidR="003562FD">
        <w:rPr>
          <w:rFonts w:ascii="Arial" w:hAnsi="Arial" w:cs="Arial"/>
        </w:rPr>
        <w:t xml:space="preserve"> </w:t>
      </w:r>
      <w:r w:rsidRPr="001967F8">
        <w:rPr>
          <w:rFonts w:ascii="Arial" w:hAnsi="Arial" w:cs="Arial"/>
        </w:rPr>
        <w:t xml:space="preserve"> No</w:t>
      </w:r>
      <w:r w:rsidR="003562FD">
        <w:rPr>
          <w:rFonts w:ascii="Arial" w:hAnsi="Arial" w:cs="Arial"/>
        </w:rPr>
        <w:t xml:space="preserve">: </w:t>
      </w:r>
      <w:r w:rsidR="00DA500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51C7">
        <w:rPr>
          <w:rFonts w:ascii="Arial" w:hAnsi="Arial" w:cs="Arial"/>
          <w:b/>
          <w:u w:val="single"/>
        </w:rPr>
        <w:instrText xml:space="preserve"> FORMTEXT </w:instrText>
      </w:r>
      <w:r w:rsidR="00DA500A">
        <w:rPr>
          <w:rFonts w:ascii="Arial" w:hAnsi="Arial" w:cs="Arial"/>
          <w:b/>
          <w:u w:val="single"/>
        </w:rPr>
      </w:r>
      <w:r w:rsidR="00DA500A">
        <w:rPr>
          <w:rFonts w:ascii="Arial" w:hAnsi="Arial" w:cs="Arial"/>
          <w:b/>
          <w:u w:val="single"/>
        </w:rPr>
        <w:fldChar w:fldCharType="separate"/>
      </w:r>
      <w:r w:rsidR="006A51C7">
        <w:rPr>
          <w:rFonts w:ascii="Arial" w:hAnsi="Arial" w:cs="Arial"/>
          <w:b/>
          <w:noProof/>
          <w:u w:val="single"/>
        </w:rPr>
        <w:t> </w:t>
      </w:r>
      <w:r w:rsidR="006A51C7">
        <w:rPr>
          <w:rFonts w:ascii="Arial" w:hAnsi="Arial" w:cs="Arial"/>
          <w:b/>
          <w:noProof/>
          <w:u w:val="single"/>
        </w:rPr>
        <w:t> </w:t>
      </w:r>
      <w:r w:rsidR="006A51C7">
        <w:rPr>
          <w:rFonts w:ascii="Arial" w:hAnsi="Arial" w:cs="Arial"/>
          <w:b/>
          <w:noProof/>
          <w:u w:val="single"/>
        </w:rPr>
        <w:t> </w:t>
      </w:r>
      <w:r w:rsidR="006A51C7">
        <w:rPr>
          <w:rFonts w:ascii="Arial" w:hAnsi="Arial" w:cs="Arial"/>
          <w:b/>
          <w:noProof/>
          <w:u w:val="single"/>
        </w:rPr>
        <w:t> </w:t>
      </w:r>
      <w:r w:rsidR="00DA500A">
        <w:rPr>
          <w:rFonts w:ascii="Arial" w:hAnsi="Arial" w:cs="Arial"/>
          <w:b/>
          <w:u w:val="single"/>
        </w:rPr>
        <w:fldChar w:fldCharType="end"/>
      </w:r>
    </w:p>
    <w:p w:rsidR="003562FD" w:rsidRPr="001967F8" w:rsidRDefault="003562FD" w:rsidP="00BE3FB9">
      <w:pPr>
        <w:rPr>
          <w:rFonts w:ascii="Arial" w:hAnsi="Arial" w:cs="Arial"/>
        </w:rPr>
      </w:pPr>
    </w:p>
    <w:p w:rsidR="00BE3FB9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Nominee’s fill name</w:t>
      </w:r>
      <w:r w:rsidR="003562FD">
        <w:rPr>
          <w:rFonts w:ascii="Arial" w:hAnsi="Arial" w:cs="Arial"/>
        </w:rPr>
        <w:t xml:space="preserve">: </w:t>
      </w:r>
      <w:r w:rsidR="00DA500A" w:rsidRPr="00A1033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6A51C7" w:rsidRPr="00A1033C">
        <w:rPr>
          <w:rFonts w:ascii="Arial" w:hAnsi="Arial" w:cs="Arial"/>
          <w:b/>
          <w:u w:val="single"/>
        </w:rPr>
        <w:instrText xml:space="preserve"> FORMTEXT </w:instrText>
      </w:r>
      <w:r w:rsidR="00DA500A" w:rsidRPr="00A1033C">
        <w:rPr>
          <w:rFonts w:ascii="Arial" w:hAnsi="Arial" w:cs="Arial"/>
          <w:b/>
          <w:u w:val="single"/>
        </w:rPr>
      </w:r>
      <w:r w:rsidR="00DA500A" w:rsidRPr="00A1033C">
        <w:rPr>
          <w:rFonts w:ascii="Arial" w:hAnsi="Arial" w:cs="Arial"/>
          <w:b/>
          <w:u w:val="single"/>
        </w:rPr>
        <w:fldChar w:fldCharType="separate"/>
      </w:r>
      <w:r w:rsidR="006A51C7" w:rsidRPr="00A1033C">
        <w:rPr>
          <w:rFonts w:ascii="Arial" w:eastAsia="Arial Unicode MS" w:hAnsi="Arial Unicode MS" w:cs="Arial"/>
          <w:b/>
          <w:noProof/>
          <w:u w:val="single"/>
        </w:rPr>
        <w:t> </w:t>
      </w:r>
      <w:r w:rsidR="006A51C7" w:rsidRPr="00A1033C">
        <w:rPr>
          <w:rFonts w:ascii="Arial" w:eastAsia="Arial Unicode MS" w:hAnsi="Arial Unicode MS" w:cs="Arial"/>
          <w:b/>
          <w:noProof/>
          <w:u w:val="single"/>
        </w:rPr>
        <w:t> </w:t>
      </w:r>
      <w:r w:rsidR="006A51C7" w:rsidRPr="00A1033C">
        <w:rPr>
          <w:rFonts w:ascii="Arial" w:eastAsia="Arial Unicode MS" w:hAnsi="Arial Unicode MS" w:cs="Arial"/>
          <w:b/>
          <w:noProof/>
          <w:u w:val="single"/>
        </w:rPr>
        <w:t> </w:t>
      </w:r>
      <w:r w:rsidR="006A51C7" w:rsidRPr="00A1033C">
        <w:rPr>
          <w:rFonts w:ascii="Arial" w:eastAsia="Arial Unicode MS" w:hAnsi="Arial Unicode MS" w:cs="Arial"/>
          <w:b/>
          <w:noProof/>
          <w:u w:val="single"/>
        </w:rPr>
        <w:t> </w:t>
      </w:r>
      <w:r w:rsidR="006A51C7" w:rsidRPr="00A1033C">
        <w:rPr>
          <w:rFonts w:ascii="Arial" w:eastAsia="Arial Unicode MS" w:hAnsi="Arial Unicode MS" w:cs="Arial"/>
          <w:b/>
          <w:noProof/>
          <w:u w:val="single"/>
        </w:rPr>
        <w:t> </w:t>
      </w:r>
      <w:r w:rsidR="00DA500A" w:rsidRPr="00A1033C">
        <w:rPr>
          <w:rFonts w:ascii="Arial" w:hAnsi="Arial" w:cs="Arial"/>
          <w:b/>
          <w:u w:val="single"/>
        </w:rPr>
        <w:fldChar w:fldCharType="end"/>
      </w:r>
    </w:p>
    <w:p w:rsidR="003562FD" w:rsidRPr="001967F8" w:rsidRDefault="003562FD" w:rsidP="00BE3FB9">
      <w:pPr>
        <w:rPr>
          <w:rFonts w:ascii="Arial" w:hAnsi="Arial" w:cs="Arial"/>
        </w:rPr>
      </w:pPr>
    </w:p>
    <w:p w:rsidR="00BE3FB9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Street Address</w:t>
      </w:r>
      <w:r w:rsidR="003562FD">
        <w:rPr>
          <w:rFonts w:ascii="Arial" w:hAnsi="Arial" w:cs="Arial"/>
        </w:rPr>
        <w:t xml:space="preserve">: </w:t>
      </w:r>
      <w:r w:rsidR="00DA500A" w:rsidRPr="006A51C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6A51C7" w:rsidRPr="006A51C7">
        <w:rPr>
          <w:rFonts w:ascii="Arial" w:hAnsi="Arial" w:cs="Arial"/>
          <w:b/>
          <w:u w:val="single"/>
        </w:rPr>
        <w:instrText xml:space="preserve"> FORMTEXT </w:instrText>
      </w:r>
      <w:r w:rsidR="00DA500A" w:rsidRPr="006A51C7">
        <w:rPr>
          <w:rFonts w:ascii="Arial" w:hAnsi="Arial" w:cs="Arial"/>
          <w:b/>
          <w:u w:val="single"/>
        </w:rPr>
      </w:r>
      <w:r w:rsidR="00DA500A" w:rsidRPr="006A51C7">
        <w:rPr>
          <w:rFonts w:ascii="Arial" w:hAnsi="Arial" w:cs="Arial"/>
          <w:b/>
          <w:u w:val="single"/>
        </w:rPr>
        <w:fldChar w:fldCharType="separate"/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DA500A" w:rsidRPr="006A51C7">
        <w:rPr>
          <w:rFonts w:ascii="Arial" w:hAnsi="Arial" w:cs="Arial"/>
          <w:b/>
          <w:u w:val="single"/>
        </w:rPr>
        <w:fldChar w:fldCharType="end"/>
      </w:r>
    </w:p>
    <w:p w:rsidR="003562FD" w:rsidRPr="001967F8" w:rsidRDefault="003562FD" w:rsidP="00BE3FB9">
      <w:pPr>
        <w:rPr>
          <w:rFonts w:ascii="Arial" w:hAnsi="Arial" w:cs="Arial"/>
        </w:rPr>
      </w:pPr>
    </w:p>
    <w:p w:rsidR="00BE3FB9" w:rsidRDefault="00BE3FB9" w:rsidP="00BE3FB9">
      <w:pPr>
        <w:rPr>
          <w:rFonts w:ascii="Arial" w:hAnsi="Arial" w:cs="Arial"/>
        </w:rPr>
      </w:pPr>
      <w:r w:rsidRPr="001967F8">
        <w:rPr>
          <w:rFonts w:ascii="Arial" w:hAnsi="Arial" w:cs="Arial"/>
        </w:rPr>
        <w:t>City</w:t>
      </w:r>
      <w:r w:rsidR="003562FD">
        <w:rPr>
          <w:rFonts w:ascii="Arial" w:hAnsi="Arial" w:cs="Arial"/>
        </w:rPr>
        <w:t>, State,</w:t>
      </w:r>
      <w:r w:rsidRPr="001967F8">
        <w:rPr>
          <w:rFonts w:ascii="Arial" w:hAnsi="Arial" w:cs="Arial"/>
        </w:rPr>
        <w:t xml:space="preserve"> Zip</w:t>
      </w:r>
      <w:r w:rsidR="003562FD">
        <w:rPr>
          <w:rFonts w:ascii="Arial" w:hAnsi="Arial" w:cs="Arial"/>
        </w:rPr>
        <w:t xml:space="preserve">: </w:t>
      </w:r>
      <w:r w:rsidR="00DA500A" w:rsidRPr="006A51C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6A51C7" w:rsidRPr="006A51C7">
        <w:rPr>
          <w:rFonts w:ascii="Arial" w:hAnsi="Arial" w:cs="Arial"/>
          <w:b/>
          <w:u w:val="single"/>
        </w:rPr>
        <w:instrText xml:space="preserve"> FORMTEXT </w:instrText>
      </w:r>
      <w:r w:rsidR="00DA500A" w:rsidRPr="006A51C7">
        <w:rPr>
          <w:rFonts w:ascii="Arial" w:hAnsi="Arial" w:cs="Arial"/>
          <w:b/>
          <w:u w:val="single"/>
        </w:rPr>
      </w:r>
      <w:r w:rsidR="00DA500A" w:rsidRPr="006A51C7">
        <w:rPr>
          <w:rFonts w:ascii="Arial" w:hAnsi="Arial" w:cs="Arial"/>
          <w:b/>
          <w:u w:val="single"/>
        </w:rPr>
        <w:fldChar w:fldCharType="separate"/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6A51C7" w:rsidRPr="006A51C7">
        <w:rPr>
          <w:rFonts w:ascii="Arial Unicode MS" w:eastAsia="Arial Unicode MS" w:hAnsi="Arial Unicode MS" w:cs="Arial Unicode MS" w:hint="eastAsia"/>
          <w:b/>
          <w:noProof/>
          <w:u w:val="single"/>
        </w:rPr>
        <w:t> </w:t>
      </w:r>
      <w:r w:rsidR="00DA500A" w:rsidRPr="006A51C7">
        <w:rPr>
          <w:rFonts w:ascii="Arial" w:hAnsi="Arial" w:cs="Arial"/>
          <w:b/>
          <w:u w:val="single"/>
        </w:rPr>
        <w:fldChar w:fldCharType="end"/>
      </w:r>
    </w:p>
    <w:p w:rsidR="003562FD" w:rsidRPr="001967F8" w:rsidRDefault="003562FD" w:rsidP="00BE3FB9">
      <w:pPr>
        <w:rPr>
          <w:rFonts w:ascii="Arial" w:hAnsi="Arial" w:cs="Arial"/>
        </w:rPr>
      </w:pPr>
    </w:p>
    <w:p w:rsidR="00AB03E2" w:rsidRDefault="00BE3FB9" w:rsidP="003562FD">
      <w:pPr>
        <w:jc w:val="center"/>
        <w:rPr>
          <w:rFonts w:ascii="Arial" w:hAnsi="Arial" w:cs="Arial"/>
        </w:rPr>
      </w:pPr>
      <w:r w:rsidRPr="001967F8">
        <w:rPr>
          <w:rFonts w:ascii="Arial" w:hAnsi="Arial" w:cs="Arial"/>
        </w:rPr>
        <w:t>List the particular service which is the basis for the nomination:</w:t>
      </w:r>
    </w:p>
    <w:p w:rsidR="003562FD" w:rsidRPr="003562FD" w:rsidRDefault="003562FD" w:rsidP="003562FD">
      <w:pPr>
        <w:jc w:val="center"/>
        <w:rPr>
          <w:rFonts w:ascii="Arial" w:hAnsi="Arial" w:cs="Arial"/>
          <w:b/>
          <w:sz w:val="18"/>
          <w:szCs w:val="18"/>
        </w:rPr>
      </w:pPr>
      <w:r w:rsidRPr="003562FD">
        <w:rPr>
          <w:rFonts w:ascii="Arial" w:hAnsi="Arial" w:cs="Arial"/>
          <w:b/>
          <w:sz w:val="18"/>
          <w:szCs w:val="18"/>
        </w:rPr>
        <w:t>Use back side of this form</w:t>
      </w:r>
    </w:p>
    <w:p w:rsidR="003562FD" w:rsidRDefault="003562FD" w:rsidP="00BE3FB9">
      <w:pPr>
        <w:rPr>
          <w:rFonts w:ascii="Arial" w:hAnsi="Arial" w:cs="Arial"/>
        </w:rPr>
      </w:pPr>
    </w:p>
    <w:p w:rsidR="003562FD" w:rsidRDefault="003562FD" w:rsidP="00BE3FB9">
      <w:pPr>
        <w:rPr>
          <w:rFonts w:ascii="Arial" w:hAnsi="Arial" w:cs="Arial"/>
        </w:rPr>
      </w:pPr>
    </w:p>
    <w:p w:rsidR="003562FD" w:rsidRDefault="003562FD" w:rsidP="00BE3FB9">
      <w:pPr>
        <w:rPr>
          <w:rFonts w:ascii="Arial" w:hAnsi="Arial" w:cs="Arial"/>
        </w:rPr>
      </w:pPr>
    </w:p>
    <w:p w:rsidR="003562FD" w:rsidRDefault="003562FD" w:rsidP="00BE3FB9">
      <w:pPr>
        <w:rPr>
          <w:rFonts w:ascii="Arial" w:hAnsi="Arial" w:cs="Arial"/>
        </w:rPr>
      </w:pPr>
    </w:p>
    <w:p w:rsidR="003562FD" w:rsidRDefault="003562FD" w:rsidP="003562FD">
      <w:pPr>
        <w:rPr>
          <w:rFonts w:ascii="Arial" w:hAnsi="Arial" w:cs="Arial"/>
        </w:rPr>
      </w:pPr>
      <w:r w:rsidRPr="003562FD">
        <w:rPr>
          <w:rFonts w:ascii="Arial" w:hAnsi="Arial" w:cs="Arial"/>
        </w:rPr>
        <w:t>Signed</w:t>
      </w:r>
      <w:proofErr w:type="gramStart"/>
      <w:r w:rsidRPr="003562FD"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</w:t>
      </w:r>
    </w:p>
    <w:p w:rsidR="003562FD" w:rsidRPr="003562FD" w:rsidRDefault="003562FD" w:rsidP="003562FD">
      <w:pPr>
        <w:rPr>
          <w:rFonts w:ascii="Arial" w:hAnsi="Arial" w:cs="Arial"/>
        </w:rPr>
      </w:pPr>
    </w:p>
    <w:p w:rsidR="003562FD" w:rsidRDefault="003562FD" w:rsidP="003562FD">
      <w:pPr>
        <w:rPr>
          <w:rFonts w:ascii="Arial" w:hAnsi="Arial" w:cs="Arial"/>
        </w:rPr>
      </w:pPr>
      <w:r w:rsidRPr="003562F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llustrious </w:t>
      </w:r>
      <w:r w:rsidRPr="003562F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aster: </w:t>
      </w:r>
      <w:r w:rsidR="007D461E">
        <w:rPr>
          <w:rFonts w:ascii="Arial" w:hAnsi="Arial" w:cs="Arial"/>
        </w:rPr>
        <w:t>_______________________________________________________</w:t>
      </w:r>
    </w:p>
    <w:p w:rsidR="003562FD" w:rsidRDefault="003562FD" w:rsidP="003562FD">
      <w:pPr>
        <w:rPr>
          <w:rFonts w:ascii="Arial" w:hAnsi="Arial" w:cs="Arial"/>
        </w:rPr>
      </w:pPr>
    </w:p>
    <w:p w:rsidR="003562FD" w:rsidRDefault="003562FD" w:rsidP="003562FD">
      <w:pPr>
        <w:rPr>
          <w:rFonts w:ascii="Arial" w:hAnsi="Arial" w:cs="Arial"/>
        </w:rPr>
      </w:pPr>
      <w:r w:rsidRPr="003562F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eputy </w:t>
      </w:r>
      <w:r w:rsidRPr="003562F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aster: </w:t>
      </w:r>
      <w:r w:rsidR="007D461E">
        <w:rPr>
          <w:rFonts w:ascii="Arial" w:hAnsi="Arial" w:cs="Arial"/>
        </w:rPr>
        <w:t>_________________________________________________________</w:t>
      </w:r>
    </w:p>
    <w:p w:rsidR="003562FD" w:rsidRPr="003562FD" w:rsidRDefault="003562FD" w:rsidP="003562FD">
      <w:pPr>
        <w:rPr>
          <w:rFonts w:ascii="Arial" w:hAnsi="Arial" w:cs="Arial"/>
        </w:rPr>
      </w:pPr>
    </w:p>
    <w:p w:rsidR="003562FD" w:rsidRDefault="003562FD" w:rsidP="003562FD">
      <w:pPr>
        <w:rPr>
          <w:rFonts w:ascii="Arial" w:hAnsi="Arial" w:cs="Arial"/>
        </w:rPr>
      </w:pPr>
      <w:r w:rsidRPr="003562F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rincipal </w:t>
      </w:r>
      <w:r w:rsidRPr="003562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onductor of the </w:t>
      </w:r>
      <w:r w:rsidRPr="003562F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ork: </w:t>
      </w:r>
      <w:r w:rsidR="007D461E">
        <w:rPr>
          <w:rFonts w:ascii="Arial" w:hAnsi="Arial" w:cs="Arial"/>
        </w:rPr>
        <w:t>___________________________________________</w:t>
      </w:r>
    </w:p>
    <w:p w:rsidR="00C40977" w:rsidRDefault="00C40977" w:rsidP="00C40977">
      <w:pPr>
        <w:jc w:val="center"/>
        <w:rPr>
          <w:rFonts w:ascii="Arial" w:hAnsi="Arial" w:cs="Arial"/>
        </w:rPr>
      </w:pPr>
      <w:r w:rsidRPr="001967F8">
        <w:rPr>
          <w:rFonts w:ascii="Arial" w:hAnsi="Arial" w:cs="Arial"/>
        </w:rPr>
        <w:lastRenderedPageBreak/>
        <w:t>List the particular service which is the basis for the nomination:</w:t>
      </w:r>
    </w:p>
    <w:p w:rsidR="00C40977" w:rsidRDefault="00C40977" w:rsidP="003562FD">
      <w:pPr>
        <w:rPr>
          <w:rFonts w:ascii="Arial" w:hAnsi="Arial" w:cs="Arial"/>
        </w:rPr>
      </w:pPr>
    </w:p>
    <w:p w:rsidR="00C40977" w:rsidRPr="003562FD" w:rsidRDefault="00DA500A" w:rsidP="003562F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977"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 w:rsidR="00C40977">
        <w:rPr>
          <w:rFonts w:ascii="Arial" w:hAnsi="Arial" w:cs="Arial"/>
          <w:b/>
          <w:noProof/>
          <w:u w:val="single"/>
        </w:rPr>
        <w:t> </w:t>
      </w:r>
      <w:r w:rsidR="00C40977">
        <w:rPr>
          <w:rFonts w:ascii="Arial" w:hAnsi="Arial" w:cs="Arial"/>
          <w:b/>
          <w:noProof/>
          <w:u w:val="single"/>
        </w:rPr>
        <w:t> </w:t>
      </w:r>
      <w:r w:rsidR="00C40977">
        <w:rPr>
          <w:rFonts w:ascii="Arial" w:hAnsi="Arial" w:cs="Arial"/>
          <w:b/>
          <w:noProof/>
          <w:u w:val="single"/>
        </w:rPr>
        <w:t> </w:t>
      </w:r>
      <w:r w:rsidR="00C40977">
        <w:rPr>
          <w:rFonts w:ascii="Arial" w:hAnsi="Arial" w:cs="Arial"/>
          <w:b/>
          <w:noProof/>
          <w:u w:val="single"/>
        </w:rPr>
        <w:t> </w:t>
      </w:r>
      <w:r w:rsidR="00C40977"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</w:p>
    <w:sectPr w:rsidR="00C40977" w:rsidRPr="003562FD" w:rsidSect="0039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ysDRWzw9kC22OIAXh/E2qjgnlUo=" w:salt="tLyk6/xaSEtusP+LJndJPQ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3FB9"/>
    <w:rsid w:val="000A1A0C"/>
    <w:rsid w:val="00113F75"/>
    <w:rsid w:val="001967F8"/>
    <w:rsid w:val="00305D9B"/>
    <w:rsid w:val="003562FD"/>
    <w:rsid w:val="00394462"/>
    <w:rsid w:val="004177EF"/>
    <w:rsid w:val="00673E04"/>
    <w:rsid w:val="006A142D"/>
    <w:rsid w:val="006A51C7"/>
    <w:rsid w:val="007D461E"/>
    <w:rsid w:val="007D6065"/>
    <w:rsid w:val="009F6FCD"/>
    <w:rsid w:val="00A1033C"/>
    <w:rsid w:val="00A17F6F"/>
    <w:rsid w:val="00AB03E2"/>
    <w:rsid w:val="00BE3FB9"/>
    <w:rsid w:val="00C40977"/>
    <w:rsid w:val="00DA500A"/>
    <w:rsid w:val="00DF64F0"/>
    <w:rsid w:val="00E41B4E"/>
    <w:rsid w:val="00E7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9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Councilman of the Year Award</vt:lpstr>
    </vt:vector>
  </TitlesOfParts>
  <Company>United States Air Force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Councilman of the Year Award</dc:title>
  <dc:creator>USAF User</dc:creator>
  <cp:lastModifiedBy>clonchhl</cp:lastModifiedBy>
  <cp:revision>2</cp:revision>
  <dcterms:created xsi:type="dcterms:W3CDTF">2010-06-29T14:05:00Z</dcterms:created>
  <dcterms:modified xsi:type="dcterms:W3CDTF">2010-06-29T14:05:00Z</dcterms:modified>
</cp:coreProperties>
</file>